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</w:rPr>
        <w:t>201</w:t>
      </w:r>
      <w:r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大标宋简体" w:cs="Times New Roman"/>
          <w:b/>
          <w:bCs w:val="0"/>
          <w:color w:val="auto"/>
          <w:spacing w:val="20"/>
          <w:sz w:val="44"/>
          <w:szCs w:val="44"/>
        </w:rPr>
        <w:t>年实践团队申报表</w:t>
      </w:r>
    </w:p>
    <w:p>
      <w:pPr>
        <w:spacing w:line="560" w:lineRule="exact"/>
        <w:ind w:leftChars="-200" w:hanging="420" w:hangingChars="150"/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28"/>
          <w:szCs w:val="28"/>
        </w:rPr>
        <w:t>申报学校：</w:t>
      </w:r>
      <w:r>
        <w:rPr>
          <w:rFonts w:hint="default" w:ascii="Times New Roman" w:hAnsi="Times New Roman" w:eastAsia="方正楷体简体" w:cs="Times New Roman"/>
          <w:b/>
          <w:bCs w:val="0"/>
          <w:color w:val="auto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28"/>
          <w:szCs w:val="28"/>
        </w:rPr>
        <w:t xml:space="preserve"> </w:t>
      </w:r>
    </w:p>
    <w:tbl>
      <w:tblPr>
        <w:tblStyle w:val="3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学院（系）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 xml:space="preserve">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调剂期数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一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</w:p>
        </w:tc>
        <w:tc>
          <w:tcPr>
            <w:tcW w:w="3454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调剂期数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二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 xml:space="preserve">带队老师姓名:   　　   职务：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学生负责人姓名:   　   专业：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（原则上不超过15名学生+1名带队老师）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团队人员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tabs>
                <w:tab w:val="left" w:pos="1467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00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课题名称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1. 课题名称：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2. 内容概要：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（另附课题实施具体方案：主要包含选题背景、实践意义、详细计划及日程安排、预期成果等，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0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校团委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0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yellow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注：1. 实践季共计1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期，时间安排为：第一期7.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-1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</w:rPr>
        <w:t>（开营仪式），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第二期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7.28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7.28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8.5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期8.1-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8.13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8.17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第八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，第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期8.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29，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第十期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25-9.2，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</w:rPr>
        <w:t>各实践团队填报实践时间须对应期数。2. 根据各团队申报情况，活动将酌情调整部分入选团队的实践时间。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3. 根据活动安排，原则上所有团队于报到当日14点后入住，返程当天必须12点前退房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B2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xtw-04</dc:creator>
  <cp:lastModifiedBy>xtw-04</cp:lastModifiedBy>
  <dcterms:modified xsi:type="dcterms:W3CDTF">2017-05-25T11:17:27Z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