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2" w:rsidRDefault="00156A1B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“寻‘迹’践史，红色寻访”社会实践活动方案</w:t>
      </w:r>
    </w:p>
    <w:p w:rsidR="008E0F22" w:rsidRDefault="00156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学习贯彻习近平新时代中国特色社会主义思想，特别是习近平总书记关于青年工作的重要思想，引领广大青年学生在社会实践中强化党史学习、坚定理想信念、站稳人民立场、练就过硬本领、投身强国伟业，进一步增强“四个意识”、坚定“四个自信”、做到“两个维护”，为实现中华民族伟大复兴的中国梦汇聚磅礴青春力量。经研究，决定组织开展“寻‘迹’践史，红色寻访”专项暑期社会实践活动。</w:t>
      </w:r>
    </w:p>
    <w:p w:rsidR="008E0F22" w:rsidRDefault="00156A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8E0F22" w:rsidRDefault="00156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青春“忆”百年</w:t>
      </w:r>
    </w:p>
    <w:p w:rsidR="008E0F22" w:rsidRDefault="00156A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二、活动时间</w:t>
      </w:r>
    </w:p>
    <w:p w:rsidR="008E0F22" w:rsidRDefault="00156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月—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8E0F22" w:rsidRDefault="00156A1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三、活动内容</w:t>
      </w:r>
    </w:p>
    <w:p w:rsidR="008E0F22" w:rsidRDefault="00156A1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“寻‘迹’践史·红色寻访”专项行动</w:t>
      </w:r>
    </w:p>
    <w:p w:rsidR="008E0F22" w:rsidRDefault="00156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青年学子重走红色足迹、追溯红色记忆、访谈红色人物、挖掘红色故事、体悟红色文化，感受党的红色精神伟力，引领学生继承革命传统，弘扬革命精神，传承红色基因，在社会实践中受到教育、坚定信念，形成有内容详实、情感丰富的心得体会，调研报告和影像图片等实践成果。</w:t>
      </w:r>
    </w:p>
    <w:p w:rsidR="008E0F22" w:rsidRDefault="00156A1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“凝聚青春力量·庆祝建党百年”专项行动</w:t>
      </w:r>
    </w:p>
    <w:p w:rsidR="008E0F22" w:rsidRDefault="00156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号召青年学子结合庆祝中国共产党建党100周年的历史契机，行走中国，深入基层，认识国情，感受中国发展速度，记录中国伟大成就，挖掘中国感人故事。同时可结合师大发展历史、学院专业特色，针对乡村振兴、民生改善、城市变迁、农村面貌、文化教育等方面展开调研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四、活动安排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（一）筹备立项阶段（</w:t>
      </w:r>
      <w:r>
        <w:rPr>
          <w:rStyle w:val="aa"/>
          <w:rFonts w:ascii="仿宋" w:eastAsia="仿宋" w:hAnsi="仿宋"/>
          <w:color w:val="333333"/>
          <w:sz w:val="32"/>
          <w:szCs w:val="32"/>
        </w:rPr>
        <w:t>6</w:t>
      </w: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Style w:val="aa"/>
          <w:rFonts w:ascii="仿宋" w:eastAsia="仿宋" w:hAnsi="仿宋"/>
          <w:color w:val="333333"/>
          <w:sz w:val="32"/>
          <w:szCs w:val="32"/>
        </w:rPr>
        <w:t>21</w:t>
      </w: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日-</w:t>
      </w:r>
      <w:r>
        <w:rPr>
          <w:rStyle w:val="aa"/>
          <w:rFonts w:ascii="仿宋" w:eastAsia="仿宋" w:hAnsi="仿宋"/>
          <w:color w:val="333333"/>
          <w:sz w:val="32"/>
          <w:szCs w:val="32"/>
        </w:rPr>
        <w:t>7月</w:t>
      </w: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5日）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各学院（部）团委按照工作要求，结合学院实际和工作基础，广泛发动学生开展社会实践，要为每个实践团队或个人配备1名指导教师全程指导实践，并签订《安全责任书》（见通知附件1）报各学院（部）团委备案。线上组队或个人实践项目均须报校团委备案，于7月</w:t>
      </w:r>
      <w:r>
        <w:rPr>
          <w:rFonts w:ascii="仿宋" w:eastAsia="仿宋" w:hAnsi="仿宋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日前将《“寻‘迹’践史，红色寻访”专项社会实践活动项目申报书》及《“寻‘迹’践史，红色寻访”专项社会实践活动项目汇总表》（见通知附件</w:t>
      </w:r>
      <w:r w:rsidR="009737A2">
        <w:rPr>
          <w:rFonts w:ascii="仿宋" w:eastAsia="仿宋" w:hAnsi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hint="eastAsia"/>
          <w:color w:val="333333"/>
          <w:sz w:val="32"/>
          <w:szCs w:val="32"/>
        </w:rPr>
        <w:t>）加盖公章纸质版报送到校团委未来学院（309办公室），电子版发送到邮箱：hnsdtwcxsjb@163.com。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（二）集中培训阶段（7月10日-7月1</w:t>
      </w:r>
      <w:r>
        <w:rPr>
          <w:rStyle w:val="aa"/>
          <w:rFonts w:ascii="仿宋" w:eastAsia="仿宋" w:hAnsi="仿宋"/>
          <w:color w:val="333333"/>
          <w:sz w:val="32"/>
          <w:szCs w:val="32"/>
        </w:rPr>
        <w:t>2</w:t>
      </w: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日）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校团委组织行前思政课、调研方法与技巧、实践纪律及安全、实践工作宣传等培训。各学院（部）结合学校要求，根据工作实际，开展线上实践培训，确保参与实践的学生全覆盖。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（三）项目实施阶段（7月12日-8月20日）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实践团队或个人开展社会实践期间，每天向安全联络员报备安全情况，每天上报健康情况和定位情况。各学院（部）要组织、指导实践团队或个人做好宣传，通过各类媒体平台及时宣传实践动态、展示实践成效。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（四）实践总结阶段（8月21日-9月30日）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活动结束后，各实践团队或个人要认真总结实践成效和经验，并将总结材料报各学院（部）团委审核、评选。各学院（部）团委在认真做好院级评比表彰工作的基础上，择优推荐实践团队（不超过2项）参加校级总结评比。推荐参加校级评比的团队材料（见通知附件8）于9月11日前统一报送校团委未来学院办公室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（五）评选表彰阶段（10月31日前）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学校组织评</w:t>
      </w:r>
      <w:r w:rsidR="009737A2">
        <w:rPr>
          <w:rFonts w:ascii="仿宋" w:eastAsia="仿宋" w:hAnsi="仿宋" w:hint="eastAsia"/>
          <w:color w:val="333333"/>
          <w:sz w:val="32"/>
          <w:szCs w:val="32"/>
        </w:rPr>
        <w:t>选</w:t>
      </w:r>
      <w:r>
        <w:rPr>
          <w:rFonts w:ascii="仿宋" w:eastAsia="仿宋" w:hAnsi="仿宋" w:hint="eastAsia"/>
          <w:color w:val="333333"/>
          <w:sz w:val="32"/>
          <w:szCs w:val="32"/>
        </w:rPr>
        <w:t>社会实践优秀团队、先进个人、优秀成果，并进行表彰。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五、工作要求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（一）周密部署，突出育人实效。</w:t>
      </w:r>
      <w:r>
        <w:rPr>
          <w:rFonts w:ascii="仿宋" w:eastAsia="仿宋" w:hAnsi="仿宋" w:hint="eastAsia"/>
          <w:color w:val="333333"/>
          <w:sz w:val="32"/>
          <w:szCs w:val="32"/>
        </w:rPr>
        <w:t>要坚守实践育人初心，加强统筹，周密部署，深化育人实效。有效引导青年学生深入基层受教育、长才干、作贡献。要积极推动实践成果转化，将与思想政治理论课教学内容结合紧密的调研报告转化为学术论文；将大学生拍摄的微记录进一步加工转化，形成主题鲜明、视角独特、青春励志、艺术性强的红色微电影作品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（二）严格管理，守住安全底线。</w:t>
      </w:r>
      <w:r>
        <w:rPr>
          <w:rFonts w:ascii="仿宋" w:eastAsia="仿宋" w:hAnsi="仿宋" w:hint="eastAsia"/>
          <w:color w:val="333333"/>
          <w:sz w:val="32"/>
          <w:szCs w:val="32"/>
        </w:rPr>
        <w:t>各学院（部）要切实担负起主体责任，始终把师生身体健康和生命安全放在第一位，有序组织各项实践活动。要加强过程管理和指导，选派教师指导实践，守好意识形态和安全稳定底线。要密切关注疫情形势变化、极端天气变化和服务地区的自然、地质条件，做好突发事件的应对预案与处置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lastRenderedPageBreak/>
        <w:t>（三）加强宣传，扩大影响覆盖。</w:t>
      </w:r>
      <w:r>
        <w:rPr>
          <w:rFonts w:ascii="仿宋" w:eastAsia="仿宋" w:hAnsi="仿宋" w:hint="eastAsia"/>
          <w:color w:val="333333"/>
          <w:sz w:val="32"/>
          <w:szCs w:val="32"/>
        </w:rPr>
        <w:t>各学院（部）要强化宣传意识，指导实践团队安排专人做好活动宣传，充分利用传统媒体和新媒体渠道，加强对活动中优秀个人和事迹、实践成果的宣传报道。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>
        <w:rPr>
          <w:rStyle w:val="aa"/>
          <w:rFonts w:ascii="仿宋" w:eastAsia="仿宋" w:hAnsi="仿宋" w:hint="eastAsia"/>
          <w:color w:val="333333"/>
          <w:sz w:val="32"/>
          <w:szCs w:val="32"/>
        </w:rPr>
        <w:t>（四）强化信息报送，做好活动总结。</w:t>
      </w:r>
      <w:r>
        <w:rPr>
          <w:rFonts w:ascii="仿宋" w:eastAsia="仿宋" w:hAnsi="仿宋" w:hint="eastAsia"/>
          <w:color w:val="333333"/>
          <w:sz w:val="32"/>
          <w:szCs w:val="32"/>
        </w:rPr>
        <w:t>各学院（部）要主动从社会实践活动的内容设计、组织方式等方面进行探索创新，及时做好经验总结。实践过程中，要及时将社会实践的简报、图片、经验材料、宣传材料报送至校团委宣传部；实践结束后，要积极开展“实践归来话收获”等主题活动，广泛分享实践感悟、实践经验和成果。</w:t>
      </w: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联 系 人：孙晓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联系电话：3329077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电子邮箱：</w:t>
      </w:r>
      <w:hyperlink r:id="rId7" w:history="1">
        <w:r>
          <w:rPr>
            <w:rStyle w:val="ac"/>
            <w:rFonts w:ascii="仿宋" w:eastAsia="仿宋" w:hAnsi="仿宋" w:hint="eastAsia"/>
            <w:sz w:val="32"/>
            <w:szCs w:val="32"/>
          </w:rPr>
          <w:t>hnsdtwcxsjb@163.com</w:t>
        </w:r>
      </w:hyperlink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共青团河南师范大学委员会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BB3AFC">
        <w:rPr>
          <w:rFonts w:ascii="仿宋" w:eastAsia="仿宋" w:hAnsi="仿宋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BB3AFC">
        <w:rPr>
          <w:rFonts w:ascii="仿宋" w:eastAsia="仿宋" w:hAnsi="仿宋"/>
          <w:color w:val="333333"/>
          <w:sz w:val="32"/>
          <w:szCs w:val="32"/>
        </w:rPr>
        <w:t>25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righ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8E0F22">
      <w:pPr>
        <w:pStyle w:val="a9"/>
        <w:shd w:val="clear" w:color="auto" w:fill="FFFFFF"/>
        <w:tabs>
          <w:tab w:val="left" w:pos="398"/>
        </w:tabs>
        <w:spacing w:before="0" w:beforeAutospacing="0" w:after="0" w:afterAutospacing="0" w:line="555" w:lineRule="atLeast"/>
        <w:rPr>
          <w:rFonts w:ascii="仿宋" w:eastAsia="仿宋" w:hAnsi="仿宋"/>
          <w:color w:val="333333"/>
          <w:sz w:val="32"/>
          <w:szCs w:val="32"/>
        </w:rPr>
      </w:pPr>
    </w:p>
    <w:p w:rsidR="008E0F22" w:rsidRDefault="00156A1B">
      <w:pPr>
        <w:spacing w:line="440" w:lineRule="exact"/>
        <w:rPr>
          <w:rFonts w:ascii="楷体" w:eastAsia="楷体" w:hAnsi="楷体"/>
          <w:szCs w:val="28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</w:t>
      </w:r>
      <w:r>
        <w:rPr>
          <w:rFonts w:ascii="楷体" w:eastAsia="楷体" w:hAnsi="楷体" w:cs="楷体_GB2312"/>
          <w:sz w:val="32"/>
          <w:szCs w:val="32"/>
        </w:rPr>
        <w:t>1</w:t>
      </w:r>
      <w:r>
        <w:rPr>
          <w:rFonts w:ascii="楷体" w:eastAsia="楷体" w:hAnsi="楷体" w:cs="楷体_GB2312" w:hint="eastAsia"/>
          <w:sz w:val="32"/>
          <w:szCs w:val="32"/>
        </w:rPr>
        <w:t>：</w:t>
      </w:r>
    </w:p>
    <w:p w:rsidR="008E0F22" w:rsidRPr="009737A2" w:rsidRDefault="00156A1B" w:rsidP="009737A2">
      <w:pPr>
        <w:spacing w:line="480" w:lineRule="auto"/>
        <w:jc w:val="center"/>
        <w:rPr>
          <w:rFonts w:ascii="黑体" w:eastAsia="黑体" w:hAnsi="黑体"/>
          <w:sz w:val="36"/>
          <w:szCs w:val="44"/>
        </w:rPr>
      </w:pPr>
      <w:r w:rsidRPr="009737A2">
        <w:rPr>
          <w:rFonts w:ascii="黑体" w:eastAsia="黑体" w:hAnsi="黑体" w:hint="eastAsia"/>
          <w:sz w:val="36"/>
          <w:szCs w:val="44"/>
        </w:rPr>
        <w:t>“寻‘迹’践史，红色寻访”专项社会实践活动</w:t>
      </w:r>
      <w:r w:rsidRPr="009737A2">
        <w:rPr>
          <w:rFonts w:ascii="黑体" w:eastAsia="黑体" w:hAnsi="黑体"/>
          <w:sz w:val="36"/>
          <w:szCs w:val="44"/>
        </w:rPr>
        <w:t>安全</w:t>
      </w:r>
      <w:r w:rsidRPr="009737A2">
        <w:rPr>
          <w:rFonts w:ascii="黑体" w:eastAsia="黑体" w:hAnsi="黑体" w:hint="eastAsia"/>
          <w:sz w:val="36"/>
          <w:szCs w:val="44"/>
        </w:rPr>
        <w:t>责任书</w:t>
      </w:r>
    </w:p>
    <w:p w:rsidR="008E0F22" w:rsidRDefault="00156A1B">
      <w:pPr>
        <w:spacing w:line="360" w:lineRule="auto"/>
        <w:ind w:firstLine="4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自愿参加河南师范大学“寻‘迹’践史，红色寻访”专项社会实践活动，并保证本人身体和心理状况适合参加本次社会实践，对本次社会实践的目的、性质、实践地的情况以及可能的风险有清楚的了解，详细阅读并全部理解教育部令第12号《学生伤害事故处理办法》和《“寻‘迹’践史，红色寻访”社会实践活动方案》的各项内容。在社会实践期间，本人保证将严格做好个人防护，自觉遵守国家法律法规和学校纪律，严格执行学校关于本次社会实践的各项规定：</w:t>
      </w:r>
    </w:p>
    <w:p w:rsidR="008E0F22" w:rsidRDefault="00156A1B">
      <w:pPr>
        <w:spacing w:line="360" w:lineRule="auto"/>
        <w:ind w:firstLine="48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1、增强“四个意识”，坚定“四个自信”，做到“两个维护”，坚决抵制任何形式的宗教和邪教活动。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2、做好</w:t>
      </w:r>
      <w:r>
        <w:rPr>
          <w:rFonts w:ascii="仿宋_GB2312" w:eastAsia="仿宋_GB2312"/>
          <w:sz w:val="28"/>
        </w:rPr>
        <w:t>自身安全防护</w:t>
      </w:r>
      <w:r>
        <w:rPr>
          <w:rFonts w:ascii="仿宋_GB2312" w:eastAsia="仿宋_GB2312" w:hint="eastAsia"/>
          <w:sz w:val="28"/>
        </w:rPr>
        <w:t>。严格遵守各级各地疫情防控的工作要求，就近就便开展活动，不进行任何形式和范围的线下聚集，不离开所在地市。严格执行个人健康状况“日报告”制度，做好个人防护。在外出开展活动时，主动征得监护人同意，并提前一天将外出安排告知实践调研队负责人、指导教师和安全联络员，同时尽量减少外出时间和活动范围。</w:t>
      </w:r>
      <w:r>
        <w:rPr>
          <w:rFonts w:ascii="仿宋_GB2312" w:eastAsia="仿宋_GB2312"/>
          <w:sz w:val="28"/>
        </w:rPr>
        <w:t xml:space="preserve"> 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3、注意交通安全。乘坐客车时选择正规运输公司，不贪图便宜，不乘坐“黑巴”、“摩的”，保持通讯畅通；乘坐火车、轮船、飞机时必须遵守车站、码头和机场的各项安全管理规定。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、注意人身财物安全。注意自身贵重物品的放置，乘坐车辆时，个人行李要放在视线之内的行李架上，以便随时观察。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lastRenderedPageBreak/>
        <w:t>5</w:t>
      </w:r>
      <w:r>
        <w:rPr>
          <w:rFonts w:ascii="仿宋_GB2312" w:eastAsia="仿宋_GB2312" w:hint="eastAsia"/>
          <w:sz w:val="28"/>
        </w:rPr>
        <w:t>、尊重民风民俗。事先了解当地人的风土人情，尊重服务地的民族习俗和风俗习惯。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6、关注天气情况。注意防范雷雨、大雾、洪水、泥石流等恶劣天气，防止意外事故的发生。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、严格遵守团队纪律。保证只在线上组建实践团队，加强组织纪律观念，同时严格遵守实践团队的组织纪律。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8</w:t>
      </w:r>
      <w:r>
        <w:rPr>
          <w:rFonts w:ascii="仿宋_GB2312" w:eastAsia="仿宋_GB2312" w:hint="eastAsia"/>
          <w:sz w:val="28"/>
        </w:rPr>
        <w:t>、遵守国家法律法规，并严格遵守。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因个人违反相关法律法规和相关管理规定造成的人身损害、经济损失、各类纠纷由本人承担。因不可抗力、意外事件导致的自身人身伤害依据《学生伤害事故处理办法》（教育部令第12号）第十二条</w:t>
      </w:r>
      <w:r>
        <w:rPr>
          <w:rStyle w:val="ad"/>
          <w:rFonts w:ascii="仿宋_GB2312" w:eastAsia="仿宋_GB2312" w:hint="eastAsia"/>
          <w:sz w:val="28"/>
        </w:rPr>
        <w:footnoteReference w:id="1"/>
      </w:r>
      <w:r>
        <w:rPr>
          <w:rFonts w:ascii="仿宋_GB2312" w:eastAsia="仿宋_GB2312" w:hint="eastAsia"/>
          <w:sz w:val="28"/>
        </w:rPr>
        <w:t>处理。</w:t>
      </w:r>
    </w:p>
    <w:p w:rsidR="008E0F22" w:rsidRDefault="00156A1B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本人已经详细阅读并认可本责任书，对整体内容和各项规定均无异议。</w:t>
      </w:r>
    </w:p>
    <w:p w:rsidR="008E0F22" w:rsidRDefault="00156A1B">
      <w:pPr>
        <w:tabs>
          <w:tab w:val="left" w:pos="5565"/>
        </w:tabs>
        <w:spacing w:line="360" w:lineRule="auto"/>
        <w:ind w:firstLineChars="1700" w:firstLine="47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学院：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</w:t>
      </w:r>
    </w:p>
    <w:p w:rsidR="008E0F22" w:rsidRDefault="00156A1B">
      <w:pPr>
        <w:tabs>
          <w:tab w:val="left" w:pos="5565"/>
        </w:tabs>
        <w:spacing w:line="360" w:lineRule="auto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                      </w:t>
      </w: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年级：</w:t>
      </w:r>
      <w:r>
        <w:rPr>
          <w:rFonts w:ascii="仿宋_GB2312" w:eastAsia="仿宋_GB2312" w:hint="eastAsia"/>
          <w:sz w:val="28"/>
          <w:u w:val="single"/>
        </w:rPr>
        <w:t xml:space="preserve">                     </w:t>
      </w:r>
    </w:p>
    <w:p w:rsidR="008E0F22" w:rsidRDefault="00156A1B">
      <w:pPr>
        <w:tabs>
          <w:tab w:val="left" w:pos="5565"/>
        </w:tabs>
        <w:spacing w:line="360" w:lineRule="auto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</w:rPr>
        <w:t xml:space="preserve">                                  </w:t>
      </w:r>
      <w:r>
        <w:rPr>
          <w:rFonts w:ascii="仿宋_GB2312" w:eastAsia="仿宋_GB2312" w:hint="eastAsia"/>
          <w:sz w:val="28"/>
        </w:rPr>
        <w:t>专业：</w:t>
      </w:r>
      <w:r>
        <w:rPr>
          <w:rFonts w:ascii="仿宋_GB2312" w:eastAsia="仿宋_GB2312" w:hint="eastAsia"/>
          <w:sz w:val="28"/>
          <w:u w:val="single"/>
        </w:rPr>
        <w:t xml:space="preserve">                     </w:t>
      </w:r>
    </w:p>
    <w:p w:rsidR="008E0F22" w:rsidRDefault="00156A1B">
      <w:pPr>
        <w:tabs>
          <w:tab w:val="left" w:pos="5565"/>
        </w:tabs>
        <w:spacing w:line="360" w:lineRule="auto"/>
        <w:ind w:firstLineChars="1700" w:firstLine="47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本人签字：</w:t>
      </w:r>
      <w:r>
        <w:rPr>
          <w:rFonts w:ascii="仿宋_GB2312" w:eastAsia="仿宋_GB2312" w:hint="eastAsia"/>
          <w:sz w:val="28"/>
          <w:u w:val="single"/>
        </w:rPr>
        <w:t xml:space="preserve">                         </w:t>
      </w:r>
    </w:p>
    <w:p w:rsidR="008E0F22" w:rsidRDefault="00156A1B">
      <w:pPr>
        <w:pStyle w:val="a3"/>
        <w:wordWrap w:val="0"/>
        <w:spacing w:line="360" w:lineRule="auto"/>
        <w:ind w:leftChars="47" w:left="99" w:firstLine="42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737A2" w:rsidRPr="009737A2" w:rsidRDefault="009737A2" w:rsidP="009737A2"/>
    <w:p w:rsidR="008E0F22" w:rsidRDefault="00156A1B">
      <w:pPr>
        <w:spacing w:line="440" w:lineRule="exact"/>
        <w:rPr>
          <w:rFonts w:ascii="楷体" w:eastAsia="楷体" w:hAnsi="楷体"/>
          <w:szCs w:val="28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附件2：</w:t>
      </w: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156A1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“寻‘迹’践史，红色寻访”</w:t>
      </w:r>
    </w:p>
    <w:p w:rsidR="008E0F22" w:rsidRDefault="00156A1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专项社会实践活动</w:t>
      </w:r>
    </w:p>
    <w:p w:rsidR="008E0F22" w:rsidRDefault="008E0F22">
      <w:pPr>
        <w:rPr>
          <w:rFonts w:ascii="楷体" w:eastAsia="楷体" w:hAnsi="楷体"/>
          <w:b/>
          <w:sz w:val="48"/>
          <w:szCs w:val="48"/>
        </w:rPr>
      </w:pPr>
    </w:p>
    <w:p w:rsidR="008E0F22" w:rsidRDefault="00156A1B">
      <w:pPr>
        <w:jc w:val="center"/>
        <w:rPr>
          <w:rFonts w:asciiTheme="majorEastAsia" w:eastAsiaTheme="majorEastAsia" w:hAnsiTheme="majorEastAsia"/>
          <w:sz w:val="84"/>
          <w:szCs w:val="84"/>
        </w:rPr>
      </w:pPr>
      <w:r>
        <w:rPr>
          <w:rFonts w:asciiTheme="majorEastAsia" w:eastAsiaTheme="majorEastAsia" w:hAnsiTheme="majorEastAsia" w:hint="eastAsia"/>
          <w:sz w:val="84"/>
          <w:szCs w:val="84"/>
        </w:rPr>
        <w:t>项目申报书</w:t>
      </w:r>
    </w:p>
    <w:p w:rsidR="008E0F22" w:rsidRDefault="00156A1B">
      <w:pPr>
        <w:jc w:val="center"/>
        <w:rPr>
          <w:rFonts w:asciiTheme="majorEastAsia" w:eastAsiaTheme="majorEastAsia" w:hAnsiTheme="majorEastAsia"/>
          <w:sz w:val="32"/>
          <w:szCs w:val="84"/>
        </w:rPr>
      </w:pPr>
      <w:r>
        <w:rPr>
          <w:rFonts w:asciiTheme="majorEastAsia" w:eastAsiaTheme="majorEastAsia" w:hAnsiTheme="majorEastAsia" w:hint="eastAsia"/>
          <w:sz w:val="32"/>
          <w:szCs w:val="84"/>
        </w:rPr>
        <w:t>（团队项目）</w:t>
      </w: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仿宋_GB2312" w:eastAsia="仿宋_GB2312" w:hAnsi="宋体"/>
          <w:szCs w:val="28"/>
        </w:rPr>
      </w:pP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项  目  名  称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项 目 负 责 人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所  在  学  院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填  表  日  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156A1B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二○二一年</w:t>
      </w:r>
      <w:r w:rsidR="00BB3AFC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6"/>
        <w:gridCol w:w="1080"/>
        <w:gridCol w:w="1245"/>
        <w:gridCol w:w="1958"/>
        <w:gridCol w:w="2761"/>
      </w:tblGrid>
      <w:tr w:rsidR="008E0F22">
        <w:trPr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项目起止</w:t>
            </w:r>
          </w:p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业</w:t>
            </w:r>
          </w:p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63"/>
          <w:jc w:val="center"/>
        </w:trPr>
        <w:tc>
          <w:tcPr>
            <w:tcW w:w="5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专业、年级</w:t>
            </w:r>
          </w:p>
        </w:tc>
      </w:tr>
      <w:tr w:rsidR="008E0F22">
        <w:trPr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5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66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3925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0F22" w:rsidRDefault="008E0F22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028"/>
      </w:tblGrid>
      <w:tr w:rsidR="008E0F22">
        <w:trPr>
          <w:trHeight w:val="3835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项目计划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4359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项目摘要</w:t>
            </w:r>
          </w:p>
        </w:tc>
        <w:tc>
          <w:tcPr>
            <w:tcW w:w="7028" w:type="dxa"/>
          </w:tcPr>
          <w:p w:rsidR="008E0F22" w:rsidRDefault="00156A1B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（不超过500字）</w:t>
            </w:r>
          </w:p>
        </w:tc>
      </w:tr>
      <w:tr w:rsidR="008E0F22">
        <w:trPr>
          <w:trHeight w:val="2009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预期</w:t>
            </w:r>
          </w:p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2090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学院团委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E0F22" w:rsidRDefault="008E0F22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E0F22" w:rsidRDefault="00156A1B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盖  章</w:t>
            </w:r>
          </w:p>
          <w:p w:rsidR="008E0F22" w:rsidRDefault="00156A1B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 w:rsidR="008E0F22" w:rsidRDefault="00156A1B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zh-CN"/>
        </w:rPr>
        <w:t>注：</w:t>
      </w:r>
      <w:r>
        <w:rPr>
          <w:rFonts w:ascii="楷体" w:eastAsia="楷体" w:hAnsi="楷体" w:hint="eastAsia"/>
          <w:sz w:val="28"/>
          <w:szCs w:val="28"/>
        </w:rPr>
        <w:t>此表</w:t>
      </w:r>
      <w:r>
        <w:rPr>
          <w:rFonts w:ascii="楷体" w:eastAsia="楷体" w:hAnsi="楷体" w:cs="楷体_GB2312" w:hint="eastAsia"/>
          <w:sz w:val="28"/>
          <w:szCs w:val="28"/>
        </w:rPr>
        <w:t>纸质版一式两份，与电子版一并上交。</w:t>
      </w:r>
    </w:p>
    <w:p w:rsidR="008E0F22" w:rsidRDefault="008E0F22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</w:p>
    <w:p w:rsidR="008E0F22" w:rsidRDefault="008E0F22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</w:p>
    <w:p w:rsidR="008E0F22" w:rsidRDefault="00156A1B">
      <w:pPr>
        <w:spacing w:line="440" w:lineRule="exact"/>
        <w:rPr>
          <w:rFonts w:ascii="楷体" w:eastAsia="楷体" w:hAnsi="楷体"/>
          <w:szCs w:val="28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附件3：</w:t>
      </w: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156A1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“寻‘迹’践史，红色寻访”</w:t>
      </w:r>
    </w:p>
    <w:p w:rsidR="008E0F22" w:rsidRDefault="00156A1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专项社会实践活动</w:t>
      </w:r>
    </w:p>
    <w:p w:rsidR="008E0F22" w:rsidRDefault="008E0F22">
      <w:pPr>
        <w:rPr>
          <w:rFonts w:ascii="楷体" w:eastAsia="楷体" w:hAnsi="楷体"/>
          <w:b/>
          <w:sz w:val="48"/>
          <w:szCs w:val="48"/>
        </w:rPr>
      </w:pPr>
    </w:p>
    <w:p w:rsidR="008E0F22" w:rsidRDefault="00156A1B">
      <w:pPr>
        <w:jc w:val="center"/>
        <w:rPr>
          <w:rFonts w:asciiTheme="majorEastAsia" w:eastAsiaTheme="majorEastAsia" w:hAnsiTheme="majorEastAsia"/>
          <w:sz w:val="84"/>
          <w:szCs w:val="84"/>
        </w:rPr>
      </w:pPr>
      <w:r>
        <w:rPr>
          <w:rFonts w:asciiTheme="majorEastAsia" w:eastAsiaTheme="majorEastAsia" w:hAnsiTheme="majorEastAsia" w:hint="eastAsia"/>
          <w:sz w:val="84"/>
          <w:szCs w:val="84"/>
        </w:rPr>
        <w:t>项目申报书</w:t>
      </w:r>
    </w:p>
    <w:p w:rsidR="008E0F22" w:rsidRDefault="00156A1B">
      <w:pPr>
        <w:jc w:val="center"/>
        <w:rPr>
          <w:rFonts w:asciiTheme="majorEastAsia" w:eastAsiaTheme="majorEastAsia" w:hAnsiTheme="majorEastAsia"/>
          <w:sz w:val="32"/>
          <w:szCs w:val="84"/>
        </w:rPr>
      </w:pPr>
      <w:r>
        <w:rPr>
          <w:rFonts w:asciiTheme="majorEastAsia" w:eastAsiaTheme="majorEastAsia" w:hAnsiTheme="majorEastAsia" w:hint="eastAsia"/>
          <w:sz w:val="32"/>
          <w:szCs w:val="84"/>
        </w:rPr>
        <w:t>（个人项目）</w:t>
      </w: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宋体" w:hAnsi="宋体"/>
          <w:szCs w:val="28"/>
        </w:rPr>
      </w:pPr>
    </w:p>
    <w:p w:rsidR="008E0F22" w:rsidRDefault="008E0F22">
      <w:pPr>
        <w:spacing w:line="440" w:lineRule="exact"/>
        <w:rPr>
          <w:rFonts w:ascii="仿宋_GB2312" w:eastAsia="仿宋_GB2312" w:hAnsi="宋体"/>
          <w:szCs w:val="28"/>
        </w:rPr>
      </w:pP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项  目  名  称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项 目 负 责 人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所  在  学  院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156A1B">
      <w:pPr>
        <w:spacing w:line="4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填  表  日  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156A1B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二○二一年</w:t>
      </w:r>
      <w:r w:rsidR="00BB3AFC">
        <w:rPr>
          <w:rFonts w:ascii="仿宋_GB2312" w:eastAsia="仿宋_GB2312" w:hAnsi="宋体" w:hint="eastAsia"/>
          <w:sz w:val="32"/>
          <w:szCs w:val="32"/>
        </w:rPr>
        <w:t>五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p w:rsidR="008E0F22" w:rsidRDefault="008E0F22">
      <w:pPr>
        <w:spacing w:line="440" w:lineRule="exact"/>
        <w:jc w:val="center"/>
        <w:rPr>
          <w:rFonts w:ascii="仿宋_GB2312" w:eastAsia="仿宋_GB2312" w:hAnsi="宋体"/>
          <w:szCs w:val="28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62"/>
        <w:gridCol w:w="1560"/>
        <w:gridCol w:w="1984"/>
        <w:gridCol w:w="992"/>
        <w:gridCol w:w="2059"/>
      </w:tblGrid>
      <w:tr w:rsidR="008E0F22">
        <w:trPr>
          <w:trHeight w:val="720"/>
          <w:jc w:val="center"/>
        </w:trPr>
        <w:tc>
          <w:tcPr>
            <w:tcW w:w="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 院</w:t>
            </w:r>
          </w:p>
        </w:tc>
        <w:tc>
          <w:tcPr>
            <w:tcW w:w="65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65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项目起止</w:t>
            </w:r>
          </w:p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65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0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项目地点</w:t>
            </w:r>
          </w:p>
        </w:tc>
        <w:tc>
          <w:tcPr>
            <w:tcW w:w="6595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35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727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1358"/>
          <w:jc w:val="center"/>
        </w:trPr>
        <w:tc>
          <w:tcPr>
            <w:tcW w:w="70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业</w:t>
            </w:r>
          </w:p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6806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0F22" w:rsidRDefault="008E0F22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Spec="center" w:tblpY="177"/>
        <w:tblOverlap w:val="never"/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7028"/>
      </w:tblGrid>
      <w:tr w:rsidR="008E0F22">
        <w:trPr>
          <w:trHeight w:val="3835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项目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计划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4359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</w:p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摘要</w:t>
            </w:r>
          </w:p>
        </w:tc>
        <w:tc>
          <w:tcPr>
            <w:tcW w:w="7028" w:type="dxa"/>
          </w:tcPr>
          <w:p w:rsidR="008E0F22" w:rsidRDefault="00156A1B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（不超过500字）</w:t>
            </w:r>
          </w:p>
        </w:tc>
      </w:tr>
      <w:tr w:rsidR="008E0F22">
        <w:trPr>
          <w:trHeight w:val="2009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</w:p>
          <w:p w:rsidR="008E0F22" w:rsidRDefault="00156A1B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预期</w:t>
            </w:r>
          </w:p>
          <w:p w:rsidR="008E0F22" w:rsidRDefault="00156A1B">
            <w:pPr>
              <w:spacing w:line="5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trHeight w:val="2090"/>
          <w:jc w:val="center"/>
        </w:trPr>
        <w:tc>
          <w:tcPr>
            <w:tcW w:w="1840" w:type="dxa"/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学院团委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028" w:type="dxa"/>
          </w:tcPr>
          <w:p w:rsidR="008E0F22" w:rsidRDefault="008E0F22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E0F22" w:rsidRDefault="008E0F22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8E0F22" w:rsidRDefault="00156A1B">
            <w:pPr>
              <w:spacing w:line="440" w:lineRule="exact"/>
              <w:ind w:firstLineChars="1700" w:firstLine="476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盖  章</w:t>
            </w:r>
          </w:p>
          <w:p w:rsidR="008E0F22" w:rsidRDefault="00156A1B"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 w:rsidR="008E0F22" w:rsidRDefault="00156A1B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zh-CN"/>
        </w:rPr>
        <w:t>注：</w:t>
      </w:r>
      <w:r>
        <w:rPr>
          <w:rFonts w:ascii="楷体" w:eastAsia="楷体" w:hAnsi="楷体" w:hint="eastAsia"/>
          <w:sz w:val="28"/>
          <w:szCs w:val="28"/>
        </w:rPr>
        <w:t>此表</w:t>
      </w:r>
      <w:r>
        <w:rPr>
          <w:rFonts w:ascii="楷体" w:eastAsia="楷体" w:hAnsi="楷体" w:cs="楷体_GB2312" w:hint="eastAsia"/>
          <w:sz w:val="28"/>
          <w:szCs w:val="28"/>
        </w:rPr>
        <w:t>纸质版一式两份，与电子版一并上交。</w:t>
      </w:r>
    </w:p>
    <w:p w:rsidR="008E0F22" w:rsidRDefault="008E0F22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32"/>
          <w:szCs w:val="32"/>
        </w:rPr>
      </w:pPr>
    </w:p>
    <w:p w:rsidR="008E0F22" w:rsidRDefault="008E0F22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32"/>
          <w:szCs w:val="32"/>
        </w:rPr>
      </w:pPr>
    </w:p>
    <w:p w:rsidR="008E0F22" w:rsidRDefault="00156A1B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附件4：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“寻‘迹’践史，红色寻访”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专项社会实践活动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结项申报书</w:t>
      </w:r>
    </w:p>
    <w:p w:rsidR="008E0F22" w:rsidRDefault="00156A1B">
      <w:pPr>
        <w:jc w:val="center"/>
        <w:rPr>
          <w:rFonts w:asciiTheme="majorEastAsia" w:eastAsiaTheme="majorEastAsia" w:hAnsiTheme="majorEastAsia"/>
          <w:sz w:val="32"/>
          <w:szCs w:val="84"/>
        </w:rPr>
      </w:pPr>
      <w:r>
        <w:rPr>
          <w:rFonts w:asciiTheme="majorEastAsia" w:eastAsiaTheme="majorEastAsia" w:hAnsiTheme="majorEastAsia" w:hint="eastAsia"/>
          <w:sz w:val="32"/>
          <w:szCs w:val="84"/>
        </w:rPr>
        <w:t>（团队项目）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5"/>
        <w:gridCol w:w="1079"/>
        <w:gridCol w:w="1244"/>
        <w:gridCol w:w="1956"/>
        <w:gridCol w:w="2759"/>
        <w:gridCol w:w="27"/>
      </w:tblGrid>
      <w:tr w:rsidR="00BB3AFC" w:rsidTr="00BB3AFC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720"/>
          <w:jc w:val="center"/>
        </w:trPr>
        <w:tc>
          <w:tcPr>
            <w:tcW w:w="18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720"/>
          <w:jc w:val="center"/>
        </w:trPr>
        <w:tc>
          <w:tcPr>
            <w:tcW w:w="18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735"/>
          <w:jc w:val="center"/>
        </w:trPr>
        <w:tc>
          <w:tcPr>
            <w:tcW w:w="18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727"/>
          <w:jc w:val="center"/>
        </w:trPr>
        <w:tc>
          <w:tcPr>
            <w:tcW w:w="18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727"/>
          <w:jc w:val="center"/>
        </w:trPr>
        <w:tc>
          <w:tcPr>
            <w:tcW w:w="181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业</w:t>
            </w:r>
          </w:p>
          <w:p w:rsidR="00BB3AFC" w:rsidRDefault="00BB3AFC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663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</w:t>
            </w:r>
          </w:p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他</w:t>
            </w:r>
          </w:p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</w:t>
            </w:r>
          </w:p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专业、年级</w:t>
            </w:r>
          </w:p>
        </w:tc>
      </w:tr>
      <w:tr w:rsidR="00BB3AFC" w:rsidTr="00BB3AFC">
        <w:trPr>
          <w:gridAfter w:val="1"/>
          <w:wAfter w:w="27" w:type="dxa"/>
          <w:trHeight w:val="655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655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655"/>
          <w:jc w:val="center"/>
        </w:trPr>
        <w:tc>
          <w:tcPr>
            <w:tcW w:w="181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widowControl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gridAfter w:val="1"/>
          <w:wAfter w:w="27" w:type="dxa"/>
          <w:trHeight w:val="323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3AFC" w:rsidRDefault="00BB3AFC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项目开展</w:t>
            </w:r>
          </w:p>
          <w:p w:rsidR="00BB3AFC" w:rsidRDefault="00BB3AFC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B3AFC" w:rsidRDefault="00BB3AFC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BB3AFC" w:rsidTr="00BB3AFC">
        <w:trPr>
          <w:trHeight w:val="309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C" w:rsidRDefault="00BB3AF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FC" w:rsidRDefault="00BB3AFC">
            <w:pPr>
              <w:spacing w:line="540" w:lineRule="exact"/>
              <w:rPr>
                <w:rFonts w:ascii="楷体_GB2312" w:eastAsia="楷体_GB2312" w:hAnsi="宋体" w:cs="Times New Roman" w:hint="eastAsia"/>
                <w:sz w:val="28"/>
                <w:szCs w:val="28"/>
              </w:rPr>
            </w:pPr>
          </w:p>
        </w:tc>
      </w:tr>
      <w:tr w:rsidR="00BB3AFC" w:rsidTr="00BB3AFC">
        <w:trPr>
          <w:trHeight w:val="3275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C" w:rsidRDefault="00BB3AFC">
            <w:pPr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</w:t>
            </w:r>
          </w:p>
          <w:p w:rsidR="00BB3AFC" w:rsidRDefault="00BB3A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AFC" w:rsidRDefault="00BB3AFC">
            <w:pPr>
              <w:spacing w:line="54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BB3AFC" w:rsidTr="00BB3AFC">
        <w:trPr>
          <w:trHeight w:val="3545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C" w:rsidRDefault="00BB3AFC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项目宣传</w:t>
            </w:r>
          </w:p>
          <w:p w:rsidR="00BB3AFC" w:rsidRDefault="00BB3AFC">
            <w:pPr>
              <w:snapToGrid w:val="0"/>
              <w:spacing w:line="540" w:lineRule="exact"/>
              <w:jc w:val="center"/>
              <w:rPr>
                <w:rFonts w:ascii="黑体" w:eastAsia="黑体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AFC" w:rsidRDefault="00BB3AFC">
            <w:pPr>
              <w:spacing w:line="540" w:lineRule="exac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BB3AFC" w:rsidTr="00BB3AFC">
        <w:trPr>
          <w:trHeight w:val="249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AFC" w:rsidRDefault="00BB3AF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学院团委</w:t>
            </w:r>
          </w:p>
          <w:p w:rsidR="00BB3AFC" w:rsidRDefault="00BB3AFC">
            <w:pPr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AFC" w:rsidRDefault="00BB3AFC">
            <w:pPr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B3AFC" w:rsidRDefault="00BB3AFC">
            <w:pPr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BB3AFC" w:rsidRDefault="00BB3AFC">
            <w:pPr>
              <w:wordWrap w:val="0"/>
              <w:spacing w:line="54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盖  章    </w:t>
            </w:r>
          </w:p>
          <w:p w:rsidR="00BB3AFC" w:rsidRDefault="00BB3AFC">
            <w:pPr>
              <w:spacing w:line="5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 w:rsidR="008E0F22" w:rsidRDefault="00156A1B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zh-CN"/>
        </w:rPr>
        <w:t>注：</w:t>
      </w:r>
      <w:r>
        <w:rPr>
          <w:rFonts w:ascii="楷体" w:eastAsia="楷体" w:hAnsi="楷体" w:hint="eastAsia"/>
          <w:sz w:val="28"/>
          <w:szCs w:val="28"/>
        </w:rPr>
        <w:t>此表</w:t>
      </w:r>
      <w:r>
        <w:rPr>
          <w:rFonts w:ascii="楷体" w:eastAsia="楷体" w:hAnsi="楷体" w:cs="楷体_GB2312" w:hint="eastAsia"/>
          <w:sz w:val="28"/>
          <w:szCs w:val="28"/>
        </w:rPr>
        <w:t>纸质版一式两份，与电子版一并上交。</w:t>
      </w:r>
    </w:p>
    <w:p w:rsidR="008E0F22" w:rsidRDefault="008E0F22"/>
    <w:p w:rsidR="008E0F22" w:rsidRDefault="008E0F22"/>
    <w:p w:rsidR="00BB3AFC" w:rsidRDefault="00BB3AFC"/>
    <w:p w:rsidR="008E0F22" w:rsidRPr="00BB3AFC" w:rsidRDefault="00BB3AFC" w:rsidP="00BB3AFC">
      <w:pPr>
        <w:widowControl/>
        <w:jc w:val="left"/>
        <w:rPr>
          <w:rFonts w:hint="eastAsia"/>
        </w:rPr>
      </w:pPr>
      <w:r>
        <w:br w:type="page"/>
      </w:r>
      <w:bookmarkStart w:id="0" w:name="_GoBack"/>
      <w:bookmarkEnd w:id="0"/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附件5：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“寻‘迹’践史，红色寻访”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专项社会实践活动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pacing w:val="-6"/>
          <w:sz w:val="44"/>
          <w:szCs w:val="44"/>
          <w:lang w:val="zh-CN"/>
        </w:rPr>
        <w:t>结项申报书</w:t>
      </w:r>
    </w:p>
    <w:p w:rsidR="008E0F22" w:rsidRDefault="00156A1B">
      <w:pPr>
        <w:jc w:val="center"/>
        <w:rPr>
          <w:rFonts w:asciiTheme="majorEastAsia" w:eastAsiaTheme="majorEastAsia" w:hAnsiTheme="majorEastAsia"/>
          <w:sz w:val="32"/>
          <w:szCs w:val="84"/>
        </w:rPr>
      </w:pPr>
      <w:r>
        <w:rPr>
          <w:rFonts w:asciiTheme="majorEastAsia" w:eastAsiaTheme="majorEastAsia" w:hAnsiTheme="majorEastAsia" w:hint="eastAsia"/>
          <w:sz w:val="32"/>
          <w:szCs w:val="84"/>
        </w:rPr>
        <w:t>（个人项目）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 w:rsidR="008E0F22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gridAfter w:val="1"/>
          <w:wAfter w:w="27" w:type="dxa"/>
          <w:trHeight w:val="720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gridAfter w:val="1"/>
          <w:wAfter w:w="27" w:type="dxa"/>
          <w:trHeight w:val="735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    目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gridAfter w:val="1"/>
          <w:wAfter w:w="27" w:type="dxa"/>
          <w:trHeight w:val="72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  业</w:t>
            </w:r>
          </w:p>
          <w:p w:rsidR="008E0F22" w:rsidRDefault="00156A1B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8E0F22" w:rsidRDefault="008E0F22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rPr>
          <w:gridAfter w:val="1"/>
          <w:wAfter w:w="27" w:type="dxa"/>
          <w:trHeight w:val="3230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项目开展</w:t>
            </w:r>
          </w:p>
          <w:p w:rsidR="008E0F22" w:rsidRDefault="00156A1B"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0F22" w:rsidRDefault="008E0F22"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8E0F22">
        <w:tblPrEx>
          <w:tblCellMar>
            <w:left w:w="108" w:type="dxa"/>
            <w:right w:w="108" w:type="dxa"/>
          </w:tblCellMar>
        </w:tblPrEx>
        <w:trPr>
          <w:trHeight w:val="3090"/>
          <w:jc w:val="center"/>
        </w:trPr>
        <w:tc>
          <w:tcPr>
            <w:tcW w:w="1816" w:type="dxa"/>
            <w:gridSpan w:val="2"/>
            <w:vAlign w:val="center"/>
          </w:tcPr>
          <w:p w:rsidR="008E0F22" w:rsidRDefault="00156A1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项目成果</w:t>
            </w:r>
          </w:p>
        </w:tc>
        <w:tc>
          <w:tcPr>
            <w:tcW w:w="7071" w:type="dxa"/>
            <w:gridSpan w:val="5"/>
          </w:tcPr>
          <w:p w:rsidR="008E0F22" w:rsidRDefault="008E0F22">
            <w:pPr>
              <w:spacing w:line="5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E0F22">
        <w:tblPrEx>
          <w:tblCellMar>
            <w:left w:w="108" w:type="dxa"/>
            <w:right w:w="108" w:type="dxa"/>
          </w:tblCellMar>
        </w:tblPrEx>
        <w:trPr>
          <w:trHeight w:val="4668"/>
          <w:jc w:val="center"/>
        </w:trPr>
        <w:tc>
          <w:tcPr>
            <w:tcW w:w="1816" w:type="dxa"/>
            <w:gridSpan w:val="2"/>
            <w:vAlign w:val="center"/>
          </w:tcPr>
          <w:p w:rsidR="008E0F22" w:rsidRDefault="00156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项目实施</w:t>
            </w:r>
          </w:p>
          <w:p w:rsidR="008E0F22" w:rsidRDefault="00156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 w:rsidR="008E0F22" w:rsidRDefault="008E0F22">
            <w:pPr>
              <w:spacing w:line="5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8E0F22">
        <w:tblPrEx>
          <w:tblCellMar>
            <w:left w:w="108" w:type="dxa"/>
            <w:right w:w="108" w:type="dxa"/>
          </w:tblCellMar>
        </w:tblPrEx>
        <w:trPr>
          <w:trHeight w:val="5230"/>
          <w:jc w:val="center"/>
        </w:trPr>
        <w:tc>
          <w:tcPr>
            <w:tcW w:w="1816" w:type="dxa"/>
            <w:gridSpan w:val="2"/>
            <w:vAlign w:val="center"/>
          </w:tcPr>
          <w:p w:rsidR="008E0F22" w:rsidRDefault="00156A1B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项目宣传</w:t>
            </w:r>
          </w:p>
          <w:p w:rsidR="008E0F22" w:rsidRDefault="00156A1B">
            <w:pPr>
              <w:snapToGrid w:val="0"/>
              <w:spacing w:line="5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 w:rsidR="008E0F22" w:rsidRDefault="008E0F22">
            <w:pPr>
              <w:spacing w:line="54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E0F22" w:rsidRDefault="008E0F22">
            <w:pPr>
              <w:spacing w:line="540" w:lineRule="exac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8E0F22">
        <w:tblPrEx>
          <w:tblCellMar>
            <w:left w:w="108" w:type="dxa"/>
            <w:right w:w="108" w:type="dxa"/>
          </w:tblCellMar>
        </w:tblPrEx>
        <w:trPr>
          <w:trHeight w:val="2490"/>
          <w:jc w:val="center"/>
        </w:trPr>
        <w:tc>
          <w:tcPr>
            <w:tcW w:w="1816" w:type="dxa"/>
            <w:gridSpan w:val="2"/>
            <w:vAlign w:val="center"/>
          </w:tcPr>
          <w:p w:rsidR="008E0F22" w:rsidRDefault="00156A1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学院团委</w:t>
            </w:r>
          </w:p>
          <w:p w:rsidR="008E0F22" w:rsidRDefault="00156A1B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 w:rsidR="008E0F22" w:rsidRDefault="008E0F22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E0F22" w:rsidRDefault="008E0F22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E0F22" w:rsidRDefault="00156A1B">
            <w:pPr>
              <w:wordWrap w:val="0"/>
              <w:spacing w:line="5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盖  章    </w:t>
            </w:r>
          </w:p>
          <w:p w:rsidR="008E0F22" w:rsidRDefault="00156A1B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 w:rsidR="008E0F22" w:rsidRDefault="00156A1B">
      <w:pPr>
        <w:autoSpaceDE w:val="0"/>
        <w:autoSpaceDN w:val="0"/>
        <w:adjustRightInd w:val="0"/>
        <w:spacing w:line="460" w:lineRule="exact"/>
        <w:rPr>
          <w:rFonts w:ascii="楷体" w:eastAsia="楷体" w:hAnsi="楷体" w:cs="楷体_GB2312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zh-CN"/>
        </w:rPr>
        <w:t>注：</w:t>
      </w:r>
      <w:r>
        <w:rPr>
          <w:rFonts w:ascii="楷体" w:eastAsia="楷体" w:hAnsi="楷体" w:hint="eastAsia"/>
          <w:sz w:val="28"/>
          <w:szCs w:val="28"/>
        </w:rPr>
        <w:t>此表</w:t>
      </w:r>
      <w:r>
        <w:rPr>
          <w:rFonts w:ascii="楷体" w:eastAsia="楷体" w:hAnsi="楷体" w:cs="楷体_GB2312" w:hint="eastAsia"/>
          <w:sz w:val="28"/>
          <w:szCs w:val="28"/>
        </w:rPr>
        <w:t>纸质版一式两份，与电子版一并上交。</w:t>
      </w:r>
    </w:p>
    <w:p w:rsidR="008E0F22" w:rsidRDefault="008E0F22"/>
    <w:p w:rsidR="008E0F22" w:rsidRDefault="008E0F22">
      <w:pPr>
        <w:autoSpaceDE w:val="0"/>
        <w:autoSpaceDN w:val="0"/>
        <w:adjustRightInd w:val="0"/>
        <w:snapToGrid w:val="0"/>
        <w:spacing w:beforeLines="50" w:before="156" w:afterLines="50" w:after="156"/>
        <w:rPr>
          <w:rFonts w:ascii="楷体" w:eastAsia="楷体" w:hAnsi="楷体" w:cs="楷体_GB2312"/>
          <w:sz w:val="32"/>
          <w:szCs w:val="32"/>
        </w:rPr>
        <w:sectPr w:rsidR="008E0F22">
          <w:pgSz w:w="11906" w:h="16838"/>
          <w:pgMar w:top="1134" w:right="1800" w:bottom="1417" w:left="1800" w:header="851" w:footer="992" w:gutter="0"/>
          <w:cols w:space="425"/>
          <w:docGrid w:type="lines" w:linePitch="312"/>
        </w:sectPr>
      </w:pP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附件6：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="宋体" w:hAnsi="宋体" w:cs="宋体"/>
          <w:b/>
          <w:bCs/>
          <w:spacing w:val="-6"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  <w:lang w:val="zh-CN"/>
        </w:rPr>
        <w:t>“寻‘迹’践史，红色寻访”专项社会实践活动项目汇总表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ind w:firstLine="2"/>
        <w:rPr>
          <w:rFonts w:ascii="华文中宋" w:eastAsia="华文中宋" w:hAnsi="华文中宋" w:cs="华文中宋"/>
          <w:spacing w:val="-6"/>
          <w:sz w:val="36"/>
          <w:szCs w:val="36"/>
          <w:lang w:val="zh-CN"/>
        </w:rPr>
      </w:pPr>
      <w:r>
        <w:rPr>
          <w:rFonts w:ascii="仿宋_GB2312" w:eastAsia="仿宋_GB2312" w:hint="eastAsia"/>
          <w:sz w:val="32"/>
        </w:rPr>
        <w:t xml:space="preserve">学院：                  联系人：        联系方式：                       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年  月  日</w:t>
      </w:r>
    </w:p>
    <w:tbl>
      <w:tblPr>
        <w:tblW w:w="133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3121"/>
        <w:gridCol w:w="3851"/>
        <w:gridCol w:w="1664"/>
      </w:tblGrid>
      <w:tr w:rsidR="008E0F22">
        <w:trPr>
          <w:trHeight w:val="514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1"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附件7：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jc w:val="center"/>
        <w:rPr>
          <w:rFonts w:asciiTheme="majorEastAsia" w:eastAsiaTheme="majorEastAsia" w:hAnsiTheme="majorEastAsia" w:cs="宋体"/>
          <w:b/>
          <w:bCs/>
          <w:spacing w:val="-6"/>
          <w:sz w:val="44"/>
          <w:szCs w:val="44"/>
          <w:lang w:val="zh-CN"/>
        </w:rPr>
      </w:pPr>
      <w:r>
        <w:rPr>
          <w:rFonts w:ascii="宋体" w:hAnsi="宋体" w:cs="宋体" w:hint="eastAsia"/>
          <w:b/>
          <w:bCs/>
          <w:sz w:val="44"/>
          <w:szCs w:val="44"/>
          <w:lang w:val="zh-CN"/>
        </w:rPr>
        <w:t>“寻‘迹’践史，红色寻访”专项社会实践活动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项目结项汇总表</w:t>
      </w:r>
    </w:p>
    <w:p w:rsidR="008E0F22" w:rsidRDefault="00156A1B">
      <w:pPr>
        <w:autoSpaceDE w:val="0"/>
        <w:autoSpaceDN w:val="0"/>
        <w:adjustRightInd w:val="0"/>
        <w:snapToGrid w:val="0"/>
        <w:spacing w:beforeLines="50" w:before="156" w:afterLines="50" w:after="156"/>
        <w:ind w:firstLine="2"/>
      </w:pPr>
      <w:r>
        <w:rPr>
          <w:rFonts w:ascii="仿宋_GB2312" w:eastAsia="仿宋_GB2312" w:hint="eastAsia"/>
          <w:sz w:val="32"/>
        </w:rPr>
        <w:t xml:space="preserve">学院：                  联系人：        联系方式：             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年  月  日</w:t>
      </w:r>
    </w:p>
    <w:tbl>
      <w:tblPr>
        <w:tblW w:w="138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570"/>
        <w:gridCol w:w="5878"/>
        <w:gridCol w:w="1413"/>
      </w:tblGrid>
      <w:tr w:rsidR="008E0F22">
        <w:trPr>
          <w:trHeight w:val="52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156A1B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54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E0F22">
        <w:trPr>
          <w:trHeight w:val="467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22" w:rsidRDefault="008E0F22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8E0F22" w:rsidRDefault="008E0F22">
      <w:pPr>
        <w:tabs>
          <w:tab w:val="left" w:pos="284"/>
        </w:tabs>
        <w:jc w:val="left"/>
        <w:sectPr w:rsidR="008E0F22">
          <w:pgSz w:w="16838" w:h="11906" w:orient="landscape"/>
          <w:pgMar w:top="1800" w:right="1134" w:bottom="1800" w:left="1417" w:header="851" w:footer="992" w:gutter="0"/>
          <w:cols w:space="425"/>
          <w:docGrid w:type="lines" w:linePitch="312"/>
        </w:sectPr>
      </w:pPr>
    </w:p>
    <w:p w:rsidR="008E0F22" w:rsidRDefault="00156A1B">
      <w:pPr>
        <w:spacing w:line="440" w:lineRule="exact"/>
        <w:rPr>
          <w:rFonts w:ascii="楷体" w:eastAsia="楷体" w:hAnsi="楷体"/>
          <w:szCs w:val="28"/>
        </w:rPr>
      </w:pPr>
      <w:r>
        <w:rPr>
          <w:rFonts w:ascii="楷体" w:eastAsia="楷体" w:hAnsi="楷体" w:cs="楷体_GB2312" w:hint="eastAsia"/>
          <w:sz w:val="32"/>
          <w:szCs w:val="32"/>
        </w:rPr>
        <w:lastRenderedPageBreak/>
        <w:t>附件</w:t>
      </w:r>
      <w:r>
        <w:rPr>
          <w:rFonts w:ascii="楷体" w:eastAsia="楷体" w:hAnsi="楷体" w:cs="楷体_GB2312"/>
          <w:sz w:val="32"/>
          <w:szCs w:val="32"/>
        </w:rPr>
        <w:t>8</w:t>
      </w:r>
      <w:r>
        <w:rPr>
          <w:rFonts w:ascii="楷体" w:eastAsia="楷体" w:hAnsi="楷体" w:cs="楷体_GB2312" w:hint="eastAsia"/>
          <w:sz w:val="32"/>
          <w:szCs w:val="32"/>
        </w:rPr>
        <w:t>：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ascii="方正小标宋简体" w:eastAsia="方正小标宋简体" w:hAnsi="仿宋"/>
          <w:color w:val="333333"/>
          <w:sz w:val="40"/>
          <w:szCs w:val="32"/>
        </w:rPr>
      </w:pPr>
      <w:r>
        <w:rPr>
          <w:rFonts w:ascii="方正小标宋简体" w:eastAsia="方正小标宋简体" w:hAnsi="仿宋" w:hint="eastAsia"/>
          <w:color w:val="333333"/>
          <w:sz w:val="40"/>
          <w:szCs w:val="32"/>
        </w:rPr>
        <w:t xml:space="preserve"> “寻‘迹’践史，红色寻访”社会实践活动方案结项材料清单</w:t>
      </w:r>
    </w:p>
    <w:p w:rsidR="008E0F22" w:rsidRDefault="008E0F22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ascii="方正小标宋简体" w:eastAsia="方正小标宋简体" w:hAnsi="微软雅黑"/>
          <w:color w:val="333333"/>
          <w:sz w:val="22"/>
          <w:szCs w:val="20"/>
        </w:rPr>
      </w:pP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1.《“寻‘迹’践史，红色寻访”社会实践活动方案项目结项申报书》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2.《“寻‘迹’践史，红色寻访”社会实践活动方案项目结项汇总表》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3.项目成果展示材料（如调研报告、活动纪实等）。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4.新闻宣传汇编材料（电视台、报刊、网络、微博、微信等）。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5.项目实施过程照片（最少5张，最多</w:t>
      </w:r>
      <w:r>
        <w:rPr>
          <w:rFonts w:ascii="仿宋" w:eastAsia="仿宋" w:hAnsi="仿宋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张，照片拍摄规范，图像清晰，单张图片大于1M，突出活动主题）。</w:t>
      </w:r>
    </w:p>
    <w:p w:rsidR="008E0F22" w:rsidRDefault="00156A1B">
      <w:pPr>
        <w:pStyle w:val="a9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6.项目实施拍摄高清视频（选交。以光盘形式或U盘现场拷贝提交）。</w:t>
      </w:r>
    </w:p>
    <w:p w:rsidR="008E0F22" w:rsidRDefault="008E0F22"/>
    <w:p w:rsidR="008E0F22" w:rsidRDefault="008E0F22"/>
    <w:p w:rsidR="008E0F22" w:rsidRDefault="008E0F22"/>
    <w:p w:rsidR="008E0F22" w:rsidRDefault="008E0F22"/>
    <w:p w:rsidR="008E0F22" w:rsidRDefault="008E0F22"/>
    <w:p w:rsidR="008E0F22" w:rsidRDefault="008E0F22">
      <w:pPr>
        <w:pStyle w:val="a9"/>
        <w:shd w:val="clear" w:color="auto" w:fill="FFFFFF"/>
        <w:tabs>
          <w:tab w:val="left" w:pos="398"/>
        </w:tabs>
        <w:spacing w:before="0" w:beforeAutospacing="0" w:after="0" w:afterAutospacing="0" w:line="555" w:lineRule="atLeast"/>
        <w:rPr>
          <w:rFonts w:ascii="仿宋" w:eastAsia="仿宋" w:hAnsi="仿宋"/>
          <w:color w:val="333333"/>
          <w:sz w:val="32"/>
          <w:szCs w:val="32"/>
        </w:rPr>
      </w:pPr>
    </w:p>
    <w:sectPr w:rsidR="008E0F22">
      <w:pgSz w:w="11906" w:h="16838"/>
      <w:pgMar w:top="1134" w:right="1800" w:bottom="141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05" w:rsidRDefault="00FE6F05">
      <w:r>
        <w:separator/>
      </w:r>
    </w:p>
  </w:endnote>
  <w:endnote w:type="continuationSeparator" w:id="0">
    <w:p w:rsidR="00FE6F05" w:rsidRDefault="00FE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05" w:rsidRDefault="00FE6F05">
      <w:r>
        <w:separator/>
      </w:r>
    </w:p>
  </w:footnote>
  <w:footnote w:type="continuationSeparator" w:id="0">
    <w:p w:rsidR="00FE6F05" w:rsidRDefault="00FE6F05">
      <w:r>
        <w:continuationSeparator/>
      </w:r>
    </w:p>
  </w:footnote>
  <w:footnote w:id="1">
    <w:p w:rsidR="008E0F22" w:rsidRDefault="00156A1B">
      <w:pPr>
        <w:pStyle w:val="a8"/>
        <w:rPr>
          <w:b/>
        </w:rPr>
      </w:pPr>
      <w:r>
        <w:rPr>
          <w:b/>
        </w:rPr>
        <w:t>安全责任书要求</w:t>
      </w:r>
      <w:r>
        <w:rPr>
          <w:rFonts w:hint="eastAsia"/>
          <w:b/>
        </w:rPr>
        <w:t>A4</w:t>
      </w:r>
      <w:r>
        <w:rPr>
          <w:rFonts w:hint="eastAsia"/>
          <w:b/>
        </w:rPr>
        <w:t>纸张</w:t>
      </w:r>
      <w:r>
        <w:rPr>
          <w:b/>
        </w:rPr>
        <w:t>正反打印</w:t>
      </w:r>
      <w:r>
        <w:rPr>
          <w:rFonts w:hint="eastAsia"/>
          <w:b/>
        </w:rPr>
        <w:t>，手写签字生效，</w:t>
      </w:r>
      <w:r>
        <w:rPr>
          <w:b/>
        </w:rPr>
        <w:t>一式三份</w:t>
      </w:r>
      <w:r>
        <w:rPr>
          <w:rFonts w:hint="eastAsia"/>
          <w:b/>
        </w:rPr>
        <w:t>，</w:t>
      </w:r>
      <w:r>
        <w:rPr>
          <w:b/>
        </w:rPr>
        <w:t>本人保存一份</w:t>
      </w:r>
      <w:r>
        <w:rPr>
          <w:rFonts w:hint="eastAsia"/>
          <w:b/>
        </w:rPr>
        <w:t>，</w:t>
      </w:r>
      <w:r>
        <w:rPr>
          <w:b/>
        </w:rPr>
        <w:t>学院留存一份</w:t>
      </w:r>
      <w:r>
        <w:rPr>
          <w:rFonts w:hint="eastAsia"/>
          <w:b/>
        </w:rPr>
        <w:t>，</w:t>
      </w:r>
      <w:r>
        <w:rPr>
          <w:b/>
        </w:rPr>
        <w:t>校团委留存一份</w:t>
      </w:r>
      <w:r>
        <w:rPr>
          <w:rFonts w:hint="eastAsia"/>
          <w:b/>
        </w:rPr>
        <w:t>。</w:t>
      </w:r>
    </w:p>
    <w:p w:rsidR="008E0F22" w:rsidRDefault="00156A1B">
      <w:pPr>
        <w:pStyle w:val="a8"/>
      </w:pPr>
      <w:r>
        <w:rPr>
          <w:rStyle w:val="ad"/>
          <w:rFonts w:hint="eastAsia"/>
        </w:rPr>
        <w:footnoteRef/>
      </w:r>
      <w:r>
        <w:rPr>
          <w:rFonts w:hint="eastAsia"/>
        </w:rPr>
        <w:t xml:space="preserve"> </w:t>
      </w:r>
      <w:r>
        <w:t>第十二条</w:t>
      </w:r>
      <w:r>
        <w:rPr>
          <w:rFonts w:hint="eastAsia"/>
        </w:rPr>
        <w:t xml:space="preserve"> </w:t>
      </w:r>
      <w:r>
        <w:t>因下列情形之一造成的学生伤害事故，学校已履行了相应职责，行为并无不当的，无法律责任：</w:t>
      </w:r>
      <w:r>
        <w:t xml:space="preserve"> 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一</w:t>
      </w:r>
      <w:r>
        <w:rPr>
          <w:rFonts w:hint="eastAsia"/>
        </w:rPr>
        <w:t>）</w:t>
      </w:r>
      <w:r>
        <w:t>地震、雷击、台风、洪水等不可抗的自然因素造成的；</w:t>
      </w:r>
      <w:r>
        <w:t xml:space="preserve"> 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二</w:t>
      </w:r>
      <w:r>
        <w:rPr>
          <w:rFonts w:hint="eastAsia"/>
        </w:rPr>
        <w:t>）</w:t>
      </w:r>
      <w:r>
        <w:t>来自学校外部的突发性、偶发性侵害造成的；</w:t>
      </w:r>
      <w:r>
        <w:t xml:space="preserve"> 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三</w:t>
      </w:r>
      <w:r>
        <w:rPr>
          <w:rFonts w:hint="eastAsia"/>
        </w:rPr>
        <w:t>）</w:t>
      </w:r>
      <w:r>
        <w:t>学生有特异体质、特定疾病或者异常心理状态，学校不知道或者难于知道的；</w:t>
      </w:r>
      <w:r>
        <w:t xml:space="preserve"> 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四</w:t>
      </w:r>
      <w:r>
        <w:rPr>
          <w:rFonts w:hint="eastAsia"/>
        </w:rPr>
        <w:t>）</w:t>
      </w:r>
      <w:r>
        <w:t>学生自杀、自伤的；</w:t>
      </w:r>
      <w:r>
        <w:t xml:space="preserve"> 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五</w:t>
      </w:r>
      <w:r>
        <w:rPr>
          <w:rFonts w:hint="eastAsia"/>
        </w:rPr>
        <w:t>）</w:t>
      </w:r>
      <w:r>
        <w:t>在对抗性或者具有风险性的体育竞赛活动中发生意外伤害的；</w:t>
      </w:r>
    </w:p>
    <w:p w:rsidR="008E0F22" w:rsidRDefault="00156A1B">
      <w:pPr>
        <w:pStyle w:val="a8"/>
      </w:pPr>
      <w:r>
        <w:rPr>
          <w:rFonts w:hint="eastAsia"/>
        </w:rPr>
        <w:t>（</w:t>
      </w:r>
      <w:r>
        <w:t>六</w:t>
      </w:r>
      <w:r>
        <w:rPr>
          <w:rFonts w:hint="eastAsia"/>
        </w:rPr>
        <w:t>）</w:t>
      </w:r>
      <w:r>
        <w:t>其他意外因素造成的。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FA"/>
    <w:rsid w:val="000A2C0F"/>
    <w:rsid w:val="001412FC"/>
    <w:rsid w:val="00156A1B"/>
    <w:rsid w:val="00260DF4"/>
    <w:rsid w:val="002D7369"/>
    <w:rsid w:val="003A5CDA"/>
    <w:rsid w:val="005524FC"/>
    <w:rsid w:val="005D4278"/>
    <w:rsid w:val="00822F17"/>
    <w:rsid w:val="008C4B76"/>
    <w:rsid w:val="008E0F22"/>
    <w:rsid w:val="008E74FA"/>
    <w:rsid w:val="008F358A"/>
    <w:rsid w:val="00915814"/>
    <w:rsid w:val="009737A2"/>
    <w:rsid w:val="00A2369B"/>
    <w:rsid w:val="00A34D5E"/>
    <w:rsid w:val="00BB3AFC"/>
    <w:rsid w:val="00D0705B"/>
    <w:rsid w:val="00E61636"/>
    <w:rsid w:val="00FE6F05"/>
    <w:rsid w:val="0F960FDA"/>
    <w:rsid w:val="20170ED3"/>
    <w:rsid w:val="207E3FAA"/>
    <w:rsid w:val="2B156A2E"/>
    <w:rsid w:val="2CF56920"/>
    <w:rsid w:val="3DDF6104"/>
    <w:rsid w:val="41FA2641"/>
    <w:rsid w:val="5C6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AF685"/>
  <w15:docId w15:val="{97AA5328-86CE-4112-B91B-7088B2E9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rFonts w:ascii="Calibri" w:hAnsi="Calibri"/>
      <w:sz w:val="18"/>
      <w:szCs w:val="20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qFormat/>
    <w:rPr>
      <w:vertAlign w:val="superscript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dtwcxsj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</dc:creator>
  <cp:lastModifiedBy>Administrator</cp:lastModifiedBy>
  <cp:revision>3</cp:revision>
  <dcterms:created xsi:type="dcterms:W3CDTF">2021-04-15T02:29:00Z</dcterms:created>
  <dcterms:modified xsi:type="dcterms:W3CDTF">2021-05-25T01:02:00Z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